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DE" w:rsidRPr="007F634E" w:rsidRDefault="002857DE" w:rsidP="002857DE"/>
    <w:p w:rsidR="00E467A1" w:rsidRPr="00E467A1" w:rsidRDefault="00E01F77" w:rsidP="00E467A1">
      <w:pPr>
        <w:pStyle w:val="NoSpacing"/>
        <w:rPr>
          <w:b/>
        </w:rPr>
      </w:pPr>
      <w:r>
        <w:rPr>
          <w:b/>
        </w:rPr>
        <w:t>C</w:t>
      </w:r>
      <w:r w:rsidR="00E467A1" w:rsidRPr="00E467A1">
        <w:rPr>
          <w:b/>
        </w:rPr>
        <w:t xml:space="preserve">ORE PURPOSE STATEMENT:  </w:t>
      </w:r>
    </w:p>
    <w:p w:rsidR="00E467A1" w:rsidRDefault="00E467A1" w:rsidP="00371A78">
      <w:pPr>
        <w:pStyle w:val="NoSpacing"/>
        <w:jc w:val="both"/>
      </w:pPr>
      <w:r>
        <w:t>At Westbury Park School we value and respect one another.  Our learning community inspires and challenges us to do our best, to develop confidence to make positive choices in a changing world, so that together we discover tomorrow.</w:t>
      </w:r>
    </w:p>
    <w:p w:rsidR="00053D91" w:rsidRDefault="00053D91" w:rsidP="00053D91">
      <w:pPr>
        <w:pStyle w:val="NoSpacing"/>
        <w:spacing w:line="360" w:lineRule="auto"/>
        <w:jc w:val="both"/>
        <w:rPr>
          <w:rFonts w:cs="Arial"/>
        </w:rPr>
      </w:pPr>
    </w:p>
    <w:p w:rsidR="00053D91" w:rsidRPr="00285296" w:rsidRDefault="00285296" w:rsidP="00B74696">
      <w:pPr>
        <w:pStyle w:val="NoSpacing"/>
        <w:jc w:val="both"/>
        <w:rPr>
          <w:b/>
        </w:rPr>
      </w:pPr>
      <w:r w:rsidRPr="00285296">
        <w:rPr>
          <w:b/>
        </w:rPr>
        <w:t>PURPOSE OF THIS DOCUMENT</w:t>
      </w:r>
    </w:p>
    <w:p w:rsidR="00E01F77" w:rsidRDefault="00285296" w:rsidP="00B74696">
      <w:pPr>
        <w:pStyle w:val="NoSpacing"/>
        <w:jc w:val="both"/>
      </w:pPr>
      <w:r>
        <w:t xml:space="preserve">Although we </w:t>
      </w:r>
      <w:proofErr w:type="spellStart"/>
      <w:r>
        <w:t>recognis</w:t>
      </w:r>
      <w:r w:rsidR="00E01F77">
        <w:t>e</w:t>
      </w:r>
      <w:proofErr w:type="spellEnd"/>
      <w:r w:rsidR="00E01F77">
        <w:t xml:space="preserve"> that this cannot be guaranteed, Westbury Park School aims to be a Nut Free School.  This statement services to set out all measures that we take to reduce the risk to those children who may suffer an anaphylactic reaction if exposed to nuts to which they are sensitive.   To this end we do not allow nuts or nut products in school lunch boxes</w:t>
      </w:r>
      <w:r>
        <w:t xml:space="preserve"> or snacks</w:t>
      </w:r>
      <w:r w:rsidR="00E01F77">
        <w:t>.</w:t>
      </w:r>
    </w:p>
    <w:p w:rsidR="00053D91" w:rsidRDefault="00053D91" w:rsidP="00053D91">
      <w:pPr>
        <w:pStyle w:val="NoSpacing"/>
        <w:spacing w:line="360" w:lineRule="auto"/>
        <w:jc w:val="both"/>
      </w:pPr>
    </w:p>
    <w:p w:rsidR="00E01F77" w:rsidRDefault="00E01F77" w:rsidP="00053D91">
      <w:pPr>
        <w:pStyle w:val="NoSpacing"/>
        <w:spacing w:line="360" w:lineRule="auto"/>
        <w:jc w:val="both"/>
      </w:pPr>
      <w:r>
        <w:t>Our “Nut Free policy” means that the following items should not be brought into school:</w:t>
      </w:r>
    </w:p>
    <w:p w:rsidR="00E01F77" w:rsidRDefault="00E01F77" w:rsidP="00035012">
      <w:pPr>
        <w:pStyle w:val="NoSpacing"/>
        <w:numPr>
          <w:ilvl w:val="0"/>
          <w:numId w:val="8"/>
        </w:numPr>
        <w:spacing w:line="360" w:lineRule="auto"/>
        <w:jc w:val="both"/>
      </w:pPr>
      <w:r>
        <w:t>Pack of nuts</w:t>
      </w:r>
    </w:p>
    <w:p w:rsidR="00E01F77" w:rsidRDefault="00E01F77" w:rsidP="00035012">
      <w:pPr>
        <w:pStyle w:val="NoSpacing"/>
        <w:numPr>
          <w:ilvl w:val="0"/>
          <w:numId w:val="8"/>
        </w:numPr>
        <w:spacing w:line="360" w:lineRule="auto"/>
        <w:jc w:val="both"/>
      </w:pPr>
      <w:r>
        <w:t>Peanut butter sandwiches</w:t>
      </w:r>
    </w:p>
    <w:p w:rsidR="00E01F77" w:rsidRDefault="00E01F77" w:rsidP="00035012">
      <w:pPr>
        <w:pStyle w:val="NoSpacing"/>
        <w:numPr>
          <w:ilvl w:val="0"/>
          <w:numId w:val="8"/>
        </w:numPr>
        <w:spacing w:line="360" w:lineRule="auto"/>
        <w:jc w:val="both"/>
      </w:pPr>
      <w:r>
        <w:t>Fruit and cereal bars that contain nuts</w:t>
      </w:r>
    </w:p>
    <w:p w:rsidR="00E01F77" w:rsidRDefault="00E01F77" w:rsidP="00035012">
      <w:pPr>
        <w:pStyle w:val="NoSpacing"/>
        <w:numPr>
          <w:ilvl w:val="0"/>
          <w:numId w:val="8"/>
        </w:numPr>
        <w:spacing w:line="360" w:lineRule="auto"/>
        <w:jc w:val="both"/>
      </w:pPr>
      <w:r>
        <w:t>Chocolate bars or sweets that contain nuts</w:t>
      </w:r>
    </w:p>
    <w:p w:rsidR="00E01F77" w:rsidRDefault="00E01F77" w:rsidP="00035012">
      <w:pPr>
        <w:pStyle w:val="NoSpacing"/>
        <w:numPr>
          <w:ilvl w:val="0"/>
          <w:numId w:val="8"/>
        </w:numPr>
        <w:spacing w:line="360" w:lineRule="auto"/>
        <w:jc w:val="both"/>
      </w:pPr>
      <w:r>
        <w:t>Sesame seed rolls or products that contain sesame seeds</w:t>
      </w:r>
    </w:p>
    <w:p w:rsidR="00E01F77" w:rsidRDefault="00E01F77" w:rsidP="00035012">
      <w:pPr>
        <w:pStyle w:val="NoSpacing"/>
        <w:numPr>
          <w:ilvl w:val="0"/>
          <w:numId w:val="8"/>
        </w:numPr>
        <w:spacing w:line="360" w:lineRule="auto"/>
        <w:jc w:val="both"/>
      </w:pPr>
      <w:r>
        <w:t>Cakes made with nuts</w:t>
      </w:r>
    </w:p>
    <w:p w:rsidR="00035012" w:rsidRDefault="00035012" w:rsidP="00035012">
      <w:pPr>
        <w:pStyle w:val="NoSpacing"/>
        <w:jc w:val="both"/>
      </w:pPr>
      <w:r>
        <w:t>We have a policy to not use nuts in any of our food</w:t>
      </w:r>
      <w:r w:rsidR="00A00392">
        <w:t>s</w:t>
      </w:r>
      <w:r>
        <w:t xml:space="preserve"> prepared onsite and our suppliers provide us with nut free products.</w:t>
      </w:r>
    </w:p>
    <w:p w:rsidR="00035012" w:rsidRDefault="00035012" w:rsidP="00035012">
      <w:pPr>
        <w:pStyle w:val="NoSpacing"/>
        <w:jc w:val="both"/>
      </w:pPr>
    </w:p>
    <w:p w:rsidR="00035012" w:rsidRPr="00035012" w:rsidRDefault="00035012" w:rsidP="00035012">
      <w:pPr>
        <w:pStyle w:val="NoSpacing"/>
        <w:jc w:val="both"/>
        <w:rPr>
          <w:b/>
        </w:rPr>
      </w:pPr>
      <w:r w:rsidRPr="00035012">
        <w:rPr>
          <w:b/>
        </w:rPr>
        <w:t xml:space="preserve">Definition </w:t>
      </w:r>
    </w:p>
    <w:p w:rsidR="00035012" w:rsidRDefault="00035012" w:rsidP="00035012">
      <w:pPr>
        <w:pStyle w:val="NoSpacing"/>
        <w:jc w:val="both"/>
      </w:pPr>
      <w:r>
        <w:t>Anaphylaxis (also known as anaphylactic shock) is an allergic condition that can be severe and potentially fatal. Anaphylaxis is your body’s immune system reacting badly to a substance (an allergen), such as food, which it wrongly perceives as a threat. The whole body can be affected, usually within minutes of contact with an allergen, although sometimes the reaction can h</w:t>
      </w:r>
      <w:bookmarkStart w:id="0" w:name="_GoBack"/>
      <w:bookmarkEnd w:id="0"/>
      <w:r>
        <w:t>appen hours later.</w:t>
      </w:r>
    </w:p>
    <w:p w:rsidR="00035012" w:rsidRDefault="00035012" w:rsidP="00035012">
      <w:pPr>
        <w:pStyle w:val="NoSpacing"/>
        <w:jc w:val="both"/>
      </w:pPr>
    </w:p>
    <w:p w:rsidR="00035012" w:rsidRPr="00035012" w:rsidRDefault="00035012" w:rsidP="00035012">
      <w:pPr>
        <w:pStyle w:val="NoSpacing"/>
        <w:jc w:val="both"/>
        <w:rPr>
          <w:b/>
        </w:rPr>
      </w:pPr>
      <w:r w:rsidRPr="00035012">
        <w:rPr>
          <w:b/>
        </w:rPr>
        <w:t xml:space="preserve">Staff </w:t>
      </w:r>
    </w:p>
    <w:p w:rsidR="00035012" w:rsidRDefault="00035012" w:rsidP="00035012">
      <w:pPr>
        <w:pStyle w:val="NoSpacing"/>
        <w:jc w:val="both"/>
      </w:pPr>
      <w:r>
        <w:t>Staff and volunteers must ensure they do not bring in or consume nut products in school and ensure they follow good hand washing practice.</w:t>
      </w:r>
    </w:p>
    <w:p w:rsidR="00035012" w:rsidRDefault="00035012" w:rsidP="00035012">
      <w:pPr>
        <w:pStyle w:val="NoSpacing"/>
        <w:jc w:val="both"/>
      </w:pPr>
    </w:p>
    <w:p w:rsidR="00035012" w:rsidRDefault="00035012" w:rsidP="00035012">
      <w:pPr>
        <w:pStyle w:val="NoSpacing"/>
        <w:jc w:val="both"/>
      </w:pPr>
      <w:proofErr w:type="spellStart"/>
      <w:r>
        <w:t>Epi</w:t>
      </w:r>
      <w:proofErr w:type="spellEnd"/>
      <w:r>
        <w:t xml:space="preserve"> Pen trained staff are named First Aiders and are on site during the school day.</w:t>
      </w:r>
    </w:p>
    <w:p w:rsidR="00035012" w:rsidRDefault="00035012" w:rsidP="00035012">
      <w:pPr>
        <w:pStyle w:val="NoSpacing"/>
        <w:jc w:val="both"/>
      </w:pPr>
    </w:p>
    <w:p w:rsidR="00035012" w:rsidRPr="00035012" w:rsidRDefault="00035012" w:rsidP="00035012">
      <w:pPr>
        <w:pStyle w:val="NoSpacing"/>
        <w:jc w:val="both"/>
        <w:rPr>
          <w:b/>
        </w:rPr>
      </w:pPr>
      <w:r w:rsidRPr="00035012">
        <w:rPr>
          <w:b/>
        </w:rPr>
        <w:t xml:space="preserve">Parents and </w:t>
      </w:r>
      <w:proofErr w:type="spellStart"/>
      <w:r w:rsidRPr="00035012">
        <w:rPr>
          <w:b/>
        </w:rPr>
        <w:t>Carers</w:t>
      </w:r>
      <w:proofErr w:type="spellEnd"/>
    </w:p>
    <w:p w:rsidR="00035012" w:rsidRDefault="00035012" w:rsidP="00035012">
      <w:pPr>
        <w:pStyle w:val="NoSpacing"/>
        <w:jc w:val="both"/>
      </w:pPr>
      <w:r>
        <w:t xml:space="preserve">Parents and </w:t>
      </w:r>
      <w:proofErr w:type="spellStart"/>
      <w:r>
        <w:t>carers</w:t>
      </w:r>
      <w:proofErr w:type="spellEnd"/>
      <w:r>
        <w:t xml:space="preserve"> must notify staff of any</w:t>
      </w:r>
      <w:r w:rsidR="00A00392">
        <w:t xml:space="preserve"> </w:t>
      </w:r>
      <w:r>
        <w:t>known or suspected allergy to nuts and provide all medical and necessary information.  This will be added to the child’s care plan.</w:t>
      </w:r>
    </w:p>
    <w:p w:rsidR="00035012" w:rsidRDefault="00035012" w:rsidP="00035012">
      <w:pPr>
        <w:pStyle w:val="NoSpacing"/>
        <w:jc w:val="both"/>
      </w:pPr>
    </w:p>
    <w:p w:rsidR="00035012" w:rsidRPr="00035012" w:rsidRDefault="00035012" w:rsidP="00035012">
      <w:pPr>
        <w:pStyle w:val="NoSpacing"/>
        <w:jc w:val="both"/>
        <w:rPr>
          <w:b/>
        </w:rPr>
      </w:pPr>
      <w:r w:rsidRPr="00035012">
        <w:rPr>
          <w:b/>
        </w:rPr>
        <w:t>Children</w:t>
      </w:r>
    </w:p>
    <w:p w:rsidR="00035012" w:rsidRDefault="00035012" w:rsidP="00035012">
      <w:pPr>
        <w:pStyle w:val="NoSpacing"/>
        <w:jc w:val="both"/>
      </w:pPr>
      <w:r>
        <w:t xml:space="preserve">All children are regularly reminded about good hygiene practice of washing hands before and after eating which helps to reduce the risk of secondary contamination.  Likewise children are reminded and carefully supervised to </w:t>
      </w:r>
      <w:proofErr w:type="spellStart"/>
      <w:r>
        <w:t>minimise</w:t>
      </w:r>
      <w:proofErr w:type="spellEnd"/>
      <w:r>
        <w:t xml:space="preserve"> the act of sharing with friends.</w:t>
      </w:r>
    </w:p>
    <w:p w:rsidR="00035012" w:rsidRDefault="00035012" w:rsidP="00035012">
      <w:pPr>
        <w:pStyle w:val="NoSpacing"/>
        <w:jc w:val="both"/>
      </w:pPr>
    </w:p>
    <w:p w:rsidR="00035012" w:rsidRPr="00A00392" w:rsidRDefault="00035012" w:rsidP="00035012">
      <w:pPr>
        <w:pStyle w:val="NoSpacing"/>
        <w:jc w:val="both"/>
        <w:rPr>
          <w:b/>
        </w:rPr>
      </w:pPr>
      <w:r w:rsidRPr="00A00392">
        <w:rPr>
          <w:b/>
        </w:rPr>
        <w:t>Health Plans and Emergency Response</w:t>
      </w:r>
    </w:p>
    <w:p w:rsidR="00035012" w:rsidRDefault="00035012" w:rsidP="00035012">
      <w:pPr>
        <w:pStyle w:val="NoSpacing"/>
        <w:jc w:val="both"/>
      </w:pPr>
      <w:r>
        <w:t xml:space="preserve">We have individual Health Care Plans for those children </w:t>
      </w:r>
      <w:r w:rsidR="00A00392">
        <w:t>with allergies with relevant medication stored and administered in accordance with our Administration Policy.</w:t>
      </w:r>
    </w:p>
    <w:p w:rsidR="00035012" w:rsidRPr="00E01F77" w:rsidRDefault="00035012" w:rsidP="00035012">
      <w:pPr>
        <w:pStyle w:val="NoSpacing"/>
        <w:jc w:val="both"/>
      </w:pPr>
    </w:p>
    <w:p w:rsidR="00BC10DB" w:rsidRPr="00010515" w:rsidRDefault="00BC10DB" w:rsidP="00BC10DB">
      <w:pPr>
        <w:pStyle w:val="NoSpacing"/>
        <w:rPr>
          <w:lang w:val="en-GB"/>
        </w:rPr>
      </w:pPr>
    </w:p>
    <w:sectPr w:rsidR="00BC10DB" w:rsidRPr="00010515" w:rsidSect="00371A78">
      <w:headerReference w:type="default" r:id="rId7"/>
      <w:pgSz w:w="11900" w:h="16840"/>
      <w:pgMar w:top="720" w:right="720" w:bottom="0" w:left="99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24" w:rsidRDefault="00DA2624" w:rsidP="00A80004">
      <w:pPr>
        <w:spacing w:after="0" w:line="240" w:lineRule="auto"/>
      </w:pPr>
      <w:r>
        <w:separator/>
      </w:r>
    </w:p>
  </w:endnote>
  <w:endnote w:type="continuationSeparator" w:id="0">
    <w:p w:rsidR="00DA2624" w:rsidRDefault="00DA2624" w:rsidP="00A8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24" w:rsidRDefault="00DA2624" w:rsidP="00A80004">
      <w:pPr>
        <w:spacing w:after="0" w:line="240" w:lineRule="auto"/>
      </w:pPr>
      <w:r>
        <w:separator/>
      </w:r>
    </w:p>
  </w:footnote>
  <w:footnote w:type="continuationSeparator" w:id="0">
    <w:p w:rsidR="00DA2624" w:rsidRDefault="00DA2624" w:rsidP="00A8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DE" w:rsidRDefault="002857DE">
    <w:pPr>
      <w:pStyle w:val="Heade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570230</wp:posOffset>
              </wp:positionH>
              <wp:positionV relativeFrom="page">
                <wp:posOffset>254000</wp:posOffset>
              </wp:positionV>
              <wp:extent cx="3371850" cy="5270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DE" w:rsidRDefault="00285296" w:rsidP="00A80004">
                          <w:pPr>
                            <w:pStyle w:val="Heading1"/>
                            <w:rPr>
                              <w:color w:val="007133"/>
                            </w:rPr>
                          </w:pPr>
                          <w:r>
                            <w:rPr>
                              <w:color w:val="007133"/>
                            </w:rPr>
                            <w:t>Nut Free</w:t>
                          </w:r>
                          <w:r w:rsidR="002857DE">
                            <w:rPr>
                              <w:color w:val="007133"/>
                            </w:rPr>
                            <w:t xml:space="preserve"> Statement </w:t>
                          </w:r>
                        </w:p>
                        <w:p w:rsidR="002857DE" w:rsidRDefault="00285296" w:rsidP="00A80004">
                          <w:pPr>
                            <w:pStyle w:val="Heading1"/>
                            <w:rPr>
                              <w:color w:val="007133"/>
                              <w:sz w:val="16"/>
                            </w:rPr>
                          </w:pPr>
                          <w:r>
                            <w:rPr>
                              <w:b w:val="0"/>
                              <w:color w:val="007133"/>
                            </w:rPr>
                            <w:t>September 2020</w:t>
                          </w:r>
                          <w:r w:rsidR="002857DE">
                            <w:rPr>
                              <w:b w:val="0"/>
                              <w:color w:val="007133"/>
                            </w:rPr>
                            <w:t xml:space="preserve">       </w:t>
                          </w:r>
                        </w:p>
                        <w:p w:rsidR="002857DE" w:rsidRDefault="002857DE" w:rsidP="00A80004">
                          <w:pPr>
                            <w:jc w:val="right"/>
                          </w:pPr>
                        </w:p>
                        <w:p w:rsidR="002857DE" w:rsidRDefault="002857DE" w:rsidP="00A80004">
                          <w:pPr>
                            <w:jc w:val="right"/>
                          </w:pPr>
                        </w:p>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pt;margin-top:20pt;width:265.5pt;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aytwIAALkFAAAOAAAAZHJzL2Uyb0RvYy54bWysVNtu2zAMfR+wfxD07vpSO76gTtHG8TCg&#10;uwDtPkCx5ViYLXmSErsb9u+j5CRNWwwYtvlBECXqkIc85tX11HdoT6VigufYv/AworwSNePbHH95&#10;KJ0EI6UJr0knOM3xI1X4evn2zdU4ZDQQrehqKhGAcJWNQ45brYfMdVXV0p6oCzFQDpeNkD3RYMqt&#10;W0syAnrfuYHnLdxRyHqQoqJKwWkxX+KlxW8aWulPTaOoRl2OITdtV2nXjVnd5RXJtpIMLasOaZC/&#10;yKInjEPQE1RBNEE7yV5B9aySQolGX1Sid0XTsIpaDsDG916wuW/JQC0XKI4aTmVS/w+2+rj/LBGr&#10;cxxjxEkPLXqgk0a3YkK+qc44qAyc7gdw0xMcQ5ctUzXcieqrQlysWsK39EZKMbaU1JCdfemePZ1x&#10;lAHZjB9EDWHITgsLNDWyN6WDYiBAhy49njpjUqng8PIy9pMIriq4i4LYgz0k55Ls+HqQSr+jokdm&#10;k2MJnbfoZH+n9Ox6dDHBuChZ19nud/zZAWDOJxAbnpo7k4Vt5o/US9fJOgmdMFisndArCuemXIXO&#10;ovTjqLgsVqvC/2ni+mHWsrqm3IQ5CssP/6xxB4nPkjhJS4mO1QbOpKTkdrPqJNoTEHZpv0NBztzc&#10;52nYegGXF5T8IPRug9QpF0nshGUYOWnsJY7np7fpwgvTsCifU7pjnP47JTTmOI2CaBbTb7l59nvN&#10;jWQ90zA6OtbnODk5kcxIcM1r21pNWDfvz0ph0n8qBbT72GgrWKPRWa162kyAYlS8EfUjSFcKUBaI&#10;EOYdbFohv2M0wuzIsfq2I5Ji1L3nIP8YJpMZNtYIIzAxktZI/TAEY3N+Q3gFUDnWGM3blZ4H1G6Q&#10;bNtCpPmH4+IGfpmGWTU/ZQVUjAHzwZI6zDIzgM5t6/U0cZe/AAAA//8DAFBLAwQUAAYACAAAACEA&#10;XToY0d4AAAAJAQAADwAAAGRycy9kb3ducmV2LnhtbEyPwU7DMBBE70j8g7VI3KjdgEoJcSqEVIkb&#10;agsHbk68TaLY6xC7aeDrWU5w3JnR7JtiM3snJhxjF0jDcqFAINXBdtRoeDtsb9YgYjJkjQuEGr4w&#10;wqa8vChMbsOZdjjtUyO4hGJuNLQpDbmUsW7Rm7gIAxJ7xzB6k/gcG2lHc+Zy72Sm1Ep60xF/aM2A&#10;zy3W/f7kNbhPNX3vPrK+2r7OL/Jo3+99v9T6+mp+egSRcE5/YfjFZ3QomakKJ7JROA3rByZPGu4U&#10;T2J/lSkWKg5mtwpkWcj/C8ofAAAA//8DAFBLAQItABQABgAIAAAAIQC2gziS/gAAAOEBAAATAAAA&#10;AAAAAAAAAAAAAAAAAABbQ29udGVudF9UeXBlc10ueG1sUEsBAi0AFAAGAAgAAAAhADj9If/WAAAA&#10;lAEAAAsAAAAAAAAAAAAAAAAALwEAAF9yZWxzLy5yZWxzUEsBAi0AFAAGAAgAAAAhAANPBrK3AgAA&#10;uQUAAA4AAAAAAAAAAAAAAAAALgIAAGRycy9lMm9Eb2MueG1sUEsBAi0AFAAGAAgAAAAhAF06GNHe&#10;AAAACQEAAA8AAAAAAAAAAAAAAAAAEQUAAGRycy9kb3ducmV2LnhtbFBLBQYAAAAABAAEAPMAAAAc&#10;BgAAAAA=&#10;" filled="f" stroked="f">
              <v:textbox inset="2mm">
                <w:txbxContent>
                  <w:p w:rsidR="002857DE" w:rsidRDefault="00285296" w:rsidP="00A80004">
                    <w:pPr>
                      <w:pStyle w:val="Heading1"/>
                      <w:rPr>
                        <w:color w:val="007133"/>
                      </w:rPr>
                    </w:pPr>
                    <w:r>
                      <w:rPr>
                        <w:color w:val="007133"/>
                      </w:rPr>
                      <w:t>Nut Free</w:t>
                    </w:r>
                    <w:r w:rsidR="002857DE">
                      <w:rPr>
                        <w:color w:val="007133"/>
                      </w:rPr>
                      <w:t xml:space="preserve"> Statement </w:t>
                    </w:r>
                  </w:p>
                  <w:p w:rsidR="002857DE" w:rsidRDefault="00285296" w:rsidP="00A80004">
                    <w:pPr>
                      <w:pStyle w:val="Heading1"/>
                      <w:rPr>
                        <w:color w:val="007133"/>
                        <w:sz w:val="16"/>
                      </w:rPr>
                    </w:pPr>
                    <w:r>
                      <w:rPr>
                        <w:b w:val="0"/>
                        <w:color w:val="007133"/>
                      </w:rPr>
                      <w:t>September 2020</w:t>
                    </w:r>
                    <w:r w:rsidR="002857DE">
                      <w:rPr>
                        <w:b w:val="0"/>
                        <w:color w:val="007133"/>
                      </w:rPr>
                      <w:t xml:space="preserve">       </w:t>
                    </w:r>
                  </w:p>
                  <w:p w:rsidR="002857DE" w:rsidRDefault="002857DE" w:rsidP="00A80004">
                    <w:pPr>
                      <w:jc w:val="right"/>
                    </w:pPr>
                  </w:p>
                  <w:p w:rsidR="002857DE" w:rsidRDefault="002857DE" w:rsidP="00A80004">
                    <w:pPr>
                      <w:jc w:val="right"/>
                    </w:pPr>
                  </w:p>
                </w:txbxContent>
              </v:textbox>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page">
                <wp:posOffset>4419600</wp:posOffset>
              </wp:positionH>
              <wp:positionV relativeFrom="page">
                <wp:posOffset>361950</wp:posOffset>
              </wp:positionV>
              <wp:extent cx="2171700" cy="542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DE" w:rsidRDefault="002857DE" w:rsidP="00A80004">
                          <w:pPr>
                            <w:pStyle w:val="Heading1"/>
                            <w:rPr>
                              <w:color w:val="007133"/>
                            </w:rPr>
                          </w:pPr>
                          <w:r>
                            <w:rPr>
                              <w:color w:val="007133"/>
                            </w:rPr>
                            <w:t>Westbury Park School</w:t>
                          </w:r>
                        </w:p>
                        <w:p w:rsidR="002857DE" w:rsidRDefault="002857DE" w:rsidP="00A80004">
                          <w:pPr>
                            <w:spacing w:line="200" w:lineRule="exact"/>
                            <w:rPr>
                              <w:rFonts w:ascii="Tahoma" w:hAnsi="Tahoma"/>
                              <w:color w:val="007133"/>
                              <w:sz w:val="18"/>
                              <w:szCs w:val="18"/>
                            </w:rPr>
                          </w:pPr>
                          <w:proofErr w:type="spellStart"/>
                          <w:r>
                            <w:rPr>
                              <w:rFonts w:ascii="Tahoma" w:hAnsi="Tahoma"/>
                              <w:color w:val="007133"/>
                              <w:sz w:val="18"/>
                              <w:szCs w:val="18"/>
                            </w:rPr>
                            <w:t>Bayswater</w:t>
                          </w:r>
                          <w:proofErr w:type="spellEnd"/>
                          <w:r>
                            <w:rPr>
                              <w:rFonts w:ascii="Tahoma" w:hAnsi="Tahoma"/>
                              <w:color w:val="007133"/>
                              <w:sz w:val="18"/>
                              <w:szCs w:val="18"/>
                            </w:rPr>
                            <w:t xml:space="preserve"> Avenue, Bristol BS6 7NU</w:t>
                          </w:r>
                        </w:p>
                        <w:p w:rsidR="002857DE" w:rsidRDefault="002857DE" w:rsidP="00A80004">
                          <w:pPr>
                            <w:spacing w:line="200" w:lineRule="exact"/>
                            <w:rPr>
                              <w:rFonts w:ascii="Tahoma" w:hAnsi="Tahoma"/>
                              <w:color w:val="007133"/>
                              <w:sz w:val="18"/>
                              <w:szCs w:val="18"/>
                            </w:rPr>
                          </w:pPr>
                        </w:p>
                        <w:p w:rsidR="002857DE" w:rsidRDefault="002857DE" w:rsidP="00A80004">
                          <w:pPr>
                            <w:spacing w:line="200" w:lineRule="exact"/>
                            <w:rPr>
                              <w:rFonts w:ascii="Tahoma" w:hAnsi="Tahoma"/>
                              <w:color w:val="007133"/>
                              <w:sz w:val="18"/>
                              <w:szCs w:val="18"/>
                            </w:rPr>
                          </w:pPr>
                        </w:p>
                        <w:p w:rsidR="002857DE" w:rsidRDefault="002857DE" w:rsidP="00A80004">
                          <w:pPr>
                            <w:spacing w:line="200" w:lineRule="exact"/>
                            <w:rPr>
                              <w:rFonts w:ascii="Tahoma" w:hAnsi="Tahoma"/>
                              <w:color w:val="007133"/>
                              <w:sz w:val="18"/>
                              <w:szCs w:val="18"/>
                            </w:rPr>
                          </w:pPr>
                          <w:r>
                            <w:rPr>
                              <w:rFonts w:ascii="Tahoma" w:hAnsi="Tahoma"/>
                              <w:noProof/>
                              <w:color w:val="007133"/>
                              <w:sz w:val="18"/>
                              <w:szCs w:val="18"/>
                              <w:lang w:val="en-GB" w:eastAsia="en-GB"/>
                            </w:rPr>
                            <w:drawing>
                              <wp:inline distT="0" distB="0" distL="0" distR="0" wp14:anchorId="3C98CB50" wp14:editId="4CBC9A66">
                                <wp:extent cx="27241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8505" cy="7023"/>
                                        </a:xfrm>
                                        <a:prstGeom prst="rect">
                                          <a:avLst/>
                                        </a:prstGeom>
                                        <a:noFill/>
                                        <a:ln w="9525">
                                          <a:noFill/>
                                          <a:miter lim="800000"/>
                                          <a:headEnd/>
                                          <a:tailEnd/>
                                        </a:ln>
                                      </pic:spPr>
                                    </pic:pic>
                                  </a:graphicData>
                                </a:graphic>
                              </wp:inline>
                            </w:drawing>
                          </w:r>
                        </w:p>
                        <w:p w:rsidR="002857DE" w:rsidRDefault="002857DE" w:rsidP="00A80004"/>
                        <w:p w:rsidR="002857DE" w:rsidRDefault="002857DE" w:rsidP="00A80004"/>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_x0000_s1029" type="#_x0000_t202" style="position:absolute;margin-left:348pt;margin-top:28.5pt;width:171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QkuwIAAMAFAAAOAAAAZHJzL2Uyb0RvYy54bWysVNtu2zAMfR+wfxD07vhS5WKjTtHE8TCg&#10;uwDtPkCx5ViYLXmSErsb9u+j5CRNWwwYtvnBECXqkIc84vXN0DbowJTmUqQ4nAQYMVHIkotdir88&#10;5N4CI22oKGkjBUvxI9P4Zvn2zXXfJSyStWxKphCACJ30XYprY7rE93VRs5bqieyYgMNKqpYaMNXO&#10;LxXtAb1t/CgIZn4vVdkpWTCtYTcbD/HS4VcVK8ynqtLMoCbFkJtxf+X+W/v3l9c02Sna1bw4pkH/&#10;IouWcgFBz1AZNRTtFX8F1fJCSS0rMylk68uq4gVzHIBNGLxgc1/TjjkuUBzdncuk/x9s8fHwWSFe&#10;pniGkaAttOiBDQat5IAiW52+0wk43XfgZgbYhi47prq7k8VXjYRc11Ts2K1Ssq8ZLSG70N70L66O&#10;ONqCbPsPsoQwdG+kAxoq1drSQTEQoEOXHs+dsakUsBmF83AewFEBZ1MSxdHUhaDJ6XantHnHZIvs&#10;IsUKOu/Q6eFOG5sNTU4uNpiQOW8a1/1GPNsAx3EHYsNVe2azcM38EQfxZrFZEI9Es41HgizzbvM1&#10;8WZ5OJ9mV9l6nYU/bdyQJDUvSyZsmJOwQvJnjTtKfJTEWVpaNry0cDYlrXbbdaPQgYKwc/cdC3Lh&#10;5j9PwxUBuLygFEYkWEWxl88Wc4/kZOrF82DhBWG8imcBiUmWP6d0xwX7d0qoT3E8hT46Or/lFrjv&#10;NTeatNzA6Gh4m+LF2YkmVoIbUbrWGsqbcX1RCpv+Uymg3adGO8FajY5qNcN2cC/jyka3Yt7K8hEU&#10;rCQIDLQIYw8WtVTfMephhKRYf9tTxTBq3gt4BXMYUHbmOINMwcRIOSMOCQFje3lCRQFQKTYYjcu1&#10;GefUvlN8V0Ok8d0JeQsvp+JO1E9ZHd8bjAnH7TjS7By6tJ3X0+Bd/gIAAP//AwBQSwMEFAAGAAgA&#10;AAAhAORkPyHhAAAACwEAAA8AAABkcnMvZG93bnJldi54bWxMj81OwzAQhO9IvIO1SNyo3UDTNsSp&#10;EFIlbqgFDr058TaJ4p8Qu2ng6dmeymlntaPZb/LNZA0bcQitdxLmMwEMXeV162oJnx/bhxWwEJXT&#10;yniHEn4wwKa4vclVpv3Z7XDcx5pRiAuZktDE2Gech6pBq8LM9+jodvSDVZHWoeZ6UGcKt4YnQqTc&#10;qtbRh0b1+Npg1e1PVoL5FuPv7pB05fZ9euNH/bW03VzK+7vp5RlYxClezXDBJ3QoiKn0J6cDMxLS&#10;dUpdooTFkubFIB5XpEpST8kCeJHz/x2KPwAAAP//AwBQSwECLQAUAAYACAAAACEAtoM4kv4AAADh&#10;AQAAEwAAAAAAAAAAAAAAAAAAAAAAW0NvbnRlbnRfVHlwZXNdLnhtbFBLAQItABQABgAIAAAAIQA4&#10;/SH/1gAAAJQBAAALAAAAAAAAAAAAAAAAAC8BAABfcmVscy8ucmVsc1BLAQItABQABgAIAAAAIQBH&#10;oyQkuwIAAMAFAAAOAAAAAAAAAAAAAAAAAC4CAABkcnMvZTJvRG9jLnhtbFBLAQItABQABgAIAAAA&#10;IQDkZD8h4QAAAAsBAAAPAAAAAAAAAAAAAAAAABUFAABkcnMvZG93bnJldi54bWxQSwUGAAAAAAQA&#10;BADzAAAAIwYAAAAA&#10;" filled="f" stroked="f">
              <v:textbox inset="2mm">
                <w:txbxContent>
                  <w:p w:rsidR="002857DE" w:rsidRDefault="002857DE" w:rsidP="00A80004">
                    <w:pPr>
                      <w:pStyle w:val="Heading1"/>
                      <w:rPr>
                        <w:color w:val="007133"/>
                      </w:rPr>
                    </w:pPr>
                    <w:r>
                      <w:rPr>
                        <w:color w:val="007133"/>
                      </w:rPr>
                      <w:t>Westbury Park School</w:t>
                    </w:r>
                  </w:p>
                  <w:p w:rsidR="002857DE" w:rsidRDefault="002857DE" w:rsidP="00A80004">
                    <w:pPr>
                      <w:spacing w:line="200" w:lineRule="exact"/>
                      <w:rPr>
                        <w:rFonts w:ascii="Tahoma" w:hAnsi="Tahoma"/>
                        <w:color w:val="007133"/>
                        <w:sz w:val="18"/>
                        <w:szCs w:val="18"/>
                      </w:rPr>
                    </w:pPr>
                    <w:r>
                      <w:rPr>
                        <w:rFonts w:ascii="Tahoma" w:hAnsi="Tahoma"/>
                        <w:color w:val="007133"/>
                        <w:sz w:val="18"/>
                        <w:szCs w:val="18"/>
                      </w:rPr>
                      <w:t>Bayswater Avenue, Bristol BS6 7NU</w:t>
                    </w:r>
                  </w:p>
                  <w:p w:rsidR="002857DE" w:rsidRDefault="002857DE" w:rsidP="00A80004">
                    <w:pPr>
                      <w:spacing w:line="200" w:lineRule="exact"/>
                      <w:rPr>
                        <w:rFonts w:ascii="Tahoma" w:hAnsi="Tahoma"/>
                        <w:color w:val="007133"/>
                        <w:sz w:val="18"/>
                        <w:szCs w:val="18"/>
                      </w:rPr>
                    </w:pPr>
                  </w:p>
                  <w:p w:rsidR="002857DE" w:rsidRDefault="002857DE" w:rsidP="00A80004">
                    <w:pPr>
                      <w:spacing w:line="200" w:lineRule="exact"/>
                      <w:rPr>
                        <w:rFonts w:ascii="Tahoma" w:hAnsi="Tahoma"/>
                        <w:color w:val="007133"/>
                        <w:sz w:val="18"/>
                        <w:szCs w:val="18"/>
                      </w:rPr>
                    </w:pPr>
                  </w:p>
                  <w:p w:rsidR="002857DE" w:rsidRDefault="002857DE" w:rsidP="00A80004">
                    <w:pPr>
                      <w:spacing w:line="200" w:lineRule="exact"/>
                      <w:rPr>
                        <w:rFonts w:ascii="Tahoma" w:hAnsi="Tahoma"/>
                        <w:color w:val="007133"/>
                        <w:sz w:val="18"/>
                        <w:szCs w:val="18"/>
                      </w:rPr>
                    </w:pPr>
                    <w:r>
                      <w:rPr>
                        <w:rFonts w:ascii="Tahoma" w:hAnsi="Tahoma"/>
                        <w:noProof/>
                        <w:color w:val="007133"/>
                        <w:sz w:val="18"/>
                        <w:szCs w:val="18"/>
                        <w:lang w:val="en-GB" w:eastAsia="en-GB"/>
                      </w:rPr>
                      <w:drawing>
                        <wp:inline distT="0" distB="0" distL="0" distR="0" wp14:anchorId="3C98CB50" wp14:editId="4CBC9A66">
                          <wp:extent cx="27241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08505" cy="7023"/>
                                  </a:xfrm>
                                  <a:prstGeom prst="rect">
                                    <a:avLst/>
                                  </a:prstGeom>
                                  <a:noFill/>
                                  <a:ln w="9525">
                                    <a:noFill/>
                                    <a:miter lim="800000"/>
                                    <a:headEnd/>
                                    <a:tailEnd/>
                                  </a:ln>
                                </pic:spPr>
                              </pic:pic>
                            </a:graphicData>
                          </a:graphic>
                        </wp:inline>
                      </w:drawing>
                    </w:r>
                  </w:p>
                  <w:p w:rsidR="002857DE" w:rsidRDefault="002857DE" w:rsidP="00A80004"/>
                  <w:p w:rsidR="002857DE" w:rsidRDefault="002857DE" w:rsidP="00A80004"/>
                </w:txbxContent>
              </v:textbox>
              <w10:wrap anchorx="page" anchory="page"/>
            </v:shape>
          </w:pict>
        </mc:Fallback>
      </mc:AlternateContent>
    </w:r>
    <w:r>
      <w:rPr>
        <w:rFonts w:ascii="Times New Roman" w:hAnsi="Times New Roman"/>
        <w:noProof/>
        <w:sz w:val="24"/>
        <w:szCs w:val="24"/>
      </w:rPr>
      <w:drawing>
        <wp:anchor distT="0" distB="0" distL="114300" distR="114300" simplePos="0" relativeHeight="251655168" behindDoc="0" locked="0" layoutInCell="1" allowOverlap="1" wp14:anchorId="52406D5A" wp14:editId="0CAFFB4D">
          <wp:simplePos x="0" y="0"/>
          <wp:positionH relativeFrom="page">
            <wp:posOffset>6705600</wp:posOffset>
          </wp:positionH>
          <wp:positionV relativeFrom="page">
            <wp:posOffset>161925</wp:posOffset>
          </wp:positionV>
          <wp:extent cx="450850" cy="752475"/>
          <wp:effectExtent l="19050" t="0" r="6350" b="0"/>
          <wp:wrapNone/>
          <wp:docPr id="2" name="Picture 2" descr="WPS logo green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 logo green no text"/>
                  <pic:cNvPicPr>
                    <a:picLocks noChangeAspect="1" noChangeArrowheads="1"/>
                  </pic:cNvPicPr>
                </pic:nvPicPr>
                <pic:blipFill>
                  <a:blip r:embed="rId3"/>
                  <a:srcRect/>
                  <a:stretch>
                    <a:fillRect/>
                  </a:stretch>
                </pic:blipFill>
                <pic:spPr bwMode="auto">
                  <a:xfrm>
                    <a:off x="0" y="0"/>
                    <a:ext cx="450850" cy="752475"/>
                  </a:xfrm>
                  <a:prstGeom prst="rect">
                    <a:avLst/>
                  </a:prstGeom>
                  <a:noFill/>
                </pic:spPr>
              </pic:pic>
            </a:graphicData>
          </a:graphic>
        </wp:anchor>
      </w:drawing>
    </w:r>
  </w:p>
  <w:p w:rsidR="002857DE" w:rsidRDefault="002857DE">
    <w:pPr>
      <w:pStyle w:val="Header"/>
    </w:pPr>
  </w:p>
  <w:p w:rsidR="002857DE" w:rsidRPr="002857DE" w:rsidRDefault="002857DE">
    <w:pPr>
      <w:pStyle w:val="Header"/>
      <w:rPr>
        <w:b/>
      </w:rPr>
    </w:pPr>
    <w:r w:rsidRPr="002857DE">
      <w:rPr>
        <w:b/>
        <w:noProof/>
      </w:rPr>
      <mc:AlternateContent>
        <mc:Choice Requires="wps">
          <w:drawing>
            <wp:anchor distT="0" distB="0" distL="114300" distR="114300" simplePos="0" relativeHeight="251661312" behindDoc="0" locked="0" layoutInCell="1" allowOverlap="1">
              <wp:simplePos x="0" y="0"/>
              <wp:positionH relativeFrom="column">
                <wp:posOffset>3961130</wp:posOffset>
              </wp:positionH>
              <wp:positionV relativeFrom="paragraph">
                <wp:posOffset>177165</wp:posOffset>
              </wp:positionV>
              <wp:extent cx="1684020" cy="635"/>
              <wp:effectExtent l="0" t="0" r="1143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635"/>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8C63F23" id="_x0000_t32" coordsize="21600,21600" o:spt="32" o:oned="t" path="m,l21600,21600e" filled="f">
              <v:path arrowok="t" fillok="f" o:connecttype="none"/>
              <o:lock v:ext="edit" shapetype="t"/>
            </v:shapetype>
            <v:shape id="AutoShape 4" o:spid="_x0000_s1026" type="#_x0000_t32" style="position:absolute;margin-left:311.9pt;margin-top:13.95pt;width:132.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72IwIAAD0EAAAOAAAAZHJzL2Uyb0RvYy54bWysU02P2yAQvVfqf0DcE9tZx02sOKuVnfSy&#10;7Uba7Q8ggGNUDAhInKjqf+9APrRpL1XVCx7MzJs3M28Wj8deogO3TmhV4WycYsQV1UyoXYW/va1H&#10;M4ycJ4oRqRWv8Ik7/Lj8+GExmJJPdKcl4xYBiHLlYCrceW/KJHG04z1xY224gsdW2554uNpdwiwZ&#10;AL2XySRNi2TQlhmrKXcO/jbnR7yM+G3LqX9pW8c9khUGbj6eNp7bcCbLBSl3lphO0AsN8g8seiIU&#10;JL1BNcQTtLfiD6heUKudbv2Y6j7RbSsojzVANVn6WzWvHTE81gLNcebWJvf/YOnXw8YiwSo8xUiR&#10;Hkb0tPc6ZkZ5aM9gXAletdrYUCA9qlfzrOl3h5SuO6J2PDq/nQzEZiEiuQsJF2cgyXb4ohn4EMCP&#10;vTq2tg+Q0AV0jCM53UbCjx5R+JkVszydwOQovBUP04hPymuosc5/5rpHwaiw85aIXedrrRSMXtss&#10;JiKHZ+cDMVJeA0JepddCyqgAqdBQ4fl0Mo0BTkvBwmNwc3a3raVFBxI0lBZFGmUDYHduVu8Vi2Ad&#10;J2x1sT0R8myDv1QBD0oDOhfrLJIf83S+mq1m+SifFKtRnjbN6Gld56NinX2aNg9NXTfZz0Aty8tO&#10;MMZVYHcVbJb/nSAuq3OW2k2ytzYk9+ixX0D2+o2k42zDOM/C2Gp22tjrzEGj0fmyT2EJ3t/Bfr/1&#10;y18AAAD//wMAUEsDBBQABgAIAAAAIQCeCquR3QAAAAkBAAAPAAAAZHJzL2Rvd25yZXYueG1sTI/B&#10;TsMwEETvSPyDtUjcqEOoihviVKgScABVouUD3HibRLXXUew04e9ZTnCcndHsm3IzeycuOMQukIb7&#10;RQYCqQ62o0bD1+HlToGIyZA1LhBq+MYIm+r6qjSFDRN94mWfGsElFAujoU2pL6SMdYvexEXokdg7&#10;hcGbxHJopB3MxOXeyTzLVtKbjvhDa3rctlif96PXsFu+ue0rLWny+Ydz72OcD1FpfXszPz+BSDin&#10;vzD84jM6VMx0DCPZKJyGVf7A6ElD/rgGwQGl1jzuyAeVgaxK+X9B9QMAAP//AwBQSwECLQAUAAYA&#10;CAAAACEAtoM4kv4AAADhAQAAEwAAAAAAAAAAAAAAAAAAAAAAW0NvbnRlbnRfVHlwZXNdLnhtbFBL&#10;AQItABQABgAIAAAAIQA4/SH/1gAAAJQBAAALAAAAAAAAAAAAAAAAAC8BAABfcmVscy8ucmVsc1BL&#10;AQItABQABgAIAAAAIQAwjg72IwIAAD0EAAAOAAAAAAAAAAAAAAAAAC4CAABkcnMvZTJvRG9jLnht&#10;bFBLAQItABQABgAIAAAAIQCeCquR3QAAAAkBAAAPAAAAAAAAAAAAAAAAAH0EAABkcnMvZG93bnJl&#10;di54bWxQSwUGAAAAAAQABADzAAAAhwUAAAAA&#10;" strokecolor="#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57FD9"/>
    <w:multiLevelType w:val="hybridMultilevel"/>
    <w:tmpl w:val="3522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9A4A70"/>
    <w:multiLevelType w:val="hybridMultilevel"/>
    <w:tmpl w:val="F5F8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E25DB"/>
    <w:multiLevelType w:val="hybridMultilevel"/>
    <w:tmpl w:val="127C87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A422822"/>
    <w:multiLevelType w:val="hybridMultilevel"/>
    <w:tmpl w:val="9FD09BCC"/>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4">
    <w:nsid w:val="3E231387"/>
    <w:multiLevelType w:val="hybridMultilevel"/>
    <w:tmpl w:val="8FC60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7564482"/>
    <w:multiLevelType w:val="hybridMultilevel"/>
    <w:tmpl w:val="F0F471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64AF4B97"/>
    <w:multiLevelType w:val="hybridMultilevel"/>
    <w:tmpl w:val="5D5A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8D2D78"/>
    <w:multiLevelType w:val="hybridMultilevel"/>
    <w:tmpl w:val="028E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CB"/>
    <w:rsid w:val="0002586E"/>
    <w:rsid w:val="000328C4"/>
    <w:rsid w:val="00035012"/>
    <w:rsid w:val="00053D91"/>
    <w:rsid w:val="000724CB"/>
    <w:rsid w:val="00090651"/>
    <w:rsid w:val="000C25D3"/>
    <w:rsid w:val="00106B9C"/>
    <w:rsid w:val="00136AC4"/>
    <w:rsid w:val="0016288B"/>
    <w:rsid w:val="001A74E1"/>
    <w:rsid w:val="001F0BA2"/>
    <w:rsid w:val="002357C8"/>
    <w:rsid w:val="00285296"/>
    <w:rsid w:val="002857DE"/>
    <w:rsid w:val="002B02F7"/>
    <w:rsid w:val="002B488F"/>
    <w:rsid w:val="002D6102"/>
    <w:rsid w:val="00371A78"/>
    <w:rsid w:val="00403014"/>
    <w:rsid w:val="00483540"/>
    <w:rsid w:val="00495C8B"/>
    <w:rsid w:val="004C6611"/>
    <w:rsid w:val="004F6DCB"/>
    <w:rsid w:val="005712D3"/>
    <w:rsid w:val="00592C37"/>
    <w:rsid w:val="005B638D"/>
    <w:rsid w:val="006A4E1C"/>
    <w:rsid w:val="006B4D30"/>
    <w:rsid w:val="00776003"/>
    <w:rsid w:val="007844D2"/>
    <w:rsid w:val="0086617E"/>
    <w:rsid w:val="00893252"/>
    <w:rsid w:val="008B07DC"/>
    <w:rsid w:val="009210E0"/>
    <w:rsid w:val="009528E6"/>
    <w:rsid w:val="00A00392"/>
    <w:rsid w:val="00A33322"/>
    <w:rsid w:val="00A80004"/>
    <w:rsid w:val="00AB5178"/>
    <w:rsid w:val="00AD694B"/>
    <w:rsid w:val="00B74696"/>
    <w:rsid w:val="00BC10DB"/>
    <w:rsid w:val="00BD0C53"/>
    <w:rsid w:val="00C946BD"/>
    <w:rsid w:val="00CD5D98"/>
    <w:rsid w:val="00DA2624"/>
    <w:rsid w:val="00DB154A"/>
    <w:rsid w:val="00E01E1B"/>
    <w:rsid w:val="00E01F77"/>
    <w:rsid w:val="00E467A1"/>
    <w:rsid w:val="00E76110"/>
    <w:rsid w:val="00EE25C2"/>
    <w:rsid w:val="00EF78F4"/>
    <w:rsid w:val="00F15E4F"/>
    <w:rsid w:val="00F201DB"/>
    <w:rsid w:val="00F87E69"/>
    <w:rsid w:val="00FE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1CD27A-58F2-4DCF-9C93-061871D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E467A1"/>
    <w:pPr>
      <w:keepNext/>
      <w:widowControl/>
      <w:spacing w:after="0" w:line="240" w:lineRule="auto"/>
      <w:outlineLvl w:val="0"/>
    </w:pPr>
    <w:rPr>
      <w:rFonts w:ascii="Tahoma" w:eastAsia="Times New Roman" w:hAnsi="Tahoma" w:cs="Times New Roman"/>
      <w:b/>
      <w:sz w:val="24"/>
      <w:szCs w:val="20"/>
      <w:lang w:val="en-GB" w:eastAsia="en-GB"/>
    </w:rPr>
  </w:style>
  <w:style w:type="paragraph" w:styleId="Heading2">
    <w:name w:val="heading 2"/>
    <w:basedOn w:val="Normal"/>
    <w:next w:val="Normal"/>
    <w:link w:val="Heading2Char"/>
    <w:semiHidden/>
    <w:unhideWhenUsed/>
    <w:qFormat/>
    <w:rsid w:val="00E467A1"/>
    <w:pPr>
      <w:keepNext/>
      <w:framePr w:hSpace="180" w:wrap="around" w:vAnchor="text" w:hAnchor="text" w:y="1"/>
      <w:widowControl/>
      <w:spacing w:after="0" w:line="260" w:lineRule="exact"/>
      <w:outlineLvl w:val="1"/>
    </w:pPr>
    <w:rPr>
      <w:rFonts w:ascii="Arial" w:eastAsia="Times New Roman" w:hAnsi="Arial" w:cs="Times New Roman"/>
      <w:b/>
      <w:color w:val="007133"/>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7A1"/>
    <w:rPr>
      <w:rFonts w:ascii="Tahoma" w:eastAsia="Times New Roman" w:hAnsi="Tahoma" w:cs="Times New Roman"/>
      <w:b/>
      <w:sz w:val="24"/>
      <w:szCs w:val="20"/>
      <w:lang w:val="en-GB" w:eastAsia="en-GB"/>
    </w:rPr>
  </w:style>
  <w:style w:type="character" w:customStyle="1" w:styleId="Heading2Char">
    <w:name w:val="Heading 2 Char"/>
    <w:basedOn w:val="DefaultParagraphFont"/>
    <w:link w:val="Heading2"/>
    <w:semiHidden/>
    <w:rsid w:val="00E467A1"/>
    <w:rPr>
      <w:rFonts w:ascii="Arial" w:eastAsia="Times New Roman" w:hAnsi="Arial" w:cs="Times New Roman"/>
      <w:b/>
      <w:color w:val="007133"/>
      <w:sz w:val="24"/>
      <w:szCs w:val="20"/>
      <w:lang w:val="en-GB" w:eastAsia="en-GB"/>
    </w:rPr>
  </w:style>
  <w:style w:type="character" w:styleId="Hyperlink">
    <w:name w:val="Hyperlink"/>
    <w:basedOn w:val="DefaultParagraphFont"/>
    <w:semiHidden/>
    <w:unhideWhenUsed/>
    <w:rsid w:val="00E467A1"/>
    <w:rPr>
      <w:color w:val="0000FF"/>
      <w:u w:val="single"/>
    </w:rPr>
  </w:style>
  <w:style w:type="character" w:styleId="FollowedHyperlink">
    <w:name w:val="FollowedHyperlink"/>
    <w:basedOn w:val="DefaultParagraphFont"/>
    <w:uiPriority w:val="99"/>
    <w:semiHidden/>
    <w:unhideWhenUsed/>
    <w:rsid w:val="00E467A1"/>
    <w:rPr>
      <w:color w:val="800080" w:themeColor="followedHyperlink"/>
      <w:u w:val="single"/>
    </w:rPr>
  </w:style>
  <w:style w:type="paragraph" w:styleId="Header">
    <w:name w:val="header"/>
    <w:basedOn w:val="Normal"/>
    <w:link w:val="HeaderChar"/>
    <w:uiPriority w:val="99"/>
    <w:unhideWhenUsed/>
    <w:rsid w:val="00E467A1"/>
    <w:pPr>
      <w:widowControl/>
      <w:tabs>
        <w:tab w:val="center" w:pos="4320"/>
        <w:tab w:val="right" w:pos="8640"/>
      </w:tabs>
      <w:spacing w:after="0" w:line="240" w:lineRule="auto"/>
    </w:pPr>
    <w:rPr>
      <w:rFonts w:ascii="Arial" w:eastAsia="Times" w:hAnsi="Arial" w:cs="Times New Roman"/>
      <w:sz w:val="20"/>
      <w:szCs w:val="20"/>
      <w:lang w:val="en-GB" w:eastAsia="en-GB"/>
    </w:rPr>
  </w:style>
  <w:style w:type="character" w:customStyle="1" w:styleId="HeaderChar">
    <w:name w:val="Header Char"/>
    <w:basedOn w:val="DefaultParagraphFont"/>
    <w:link w:val="Header"/>
    <w:uiPriority w:val="99"/>
    <w:rsid w:val="00E467A1"/>
    <w:rPr>
      <w:rFonts w:ascii="Arial" w:eastAsia="Times" w:hAnsi="Arial" w:cs="Times New Roman"/>
      <w:sz w:val="20"/>
      <w:szCs w:val="20"/>
      <w:lang w:val="en-GB" w:eastAsia="en-GB"/>
    </w:rPr>
  </w:style>
  <w:style w:type="paragraph" w:styleId="Footer">
    <w:name w:val="footer"/>
    <w:basedOn w:val="Normal"/>
    <w:link w:val="FooterChar"/>
    <w:unhideWhenUsed/>
    <w:rsid w:val="00E467A1"/>
    <w:pPr>
      <w:widowControl/>
      <w:tabs>
        <w:tab w:val="center" w:pos="4320"/>
        <w:tab w:val="right" w:pos="8640"/>
      </w:tabs>
      <w:spacing w:after="0" w:line="240" w:lineRule="auto"/>
    </w:pPr>
    <w:rPr>
      <w:rFonts w:ascii="Arial" w:eastAsia="Times" w:hAnsi="Arial" w:cs="Times New Roman"/>
      <w:sz w:val="20"/>
      <w:szCs w:val="20"/>
      <w:lang w:val="en-GB" w:eastAsia="en-GB"/>
    </w:rPr>
  </w:style>
  <w:style w:type="character" w:customStyle="1" w:styleId="FooterChar">
    <w:name w:val="Footer Char"/>
    <w:basedOn w:val="DefaultParagraphFont"/>
    <w:link w:val="Footer"/>
    <w:rsid w:val="00E467A1"/>
    <w:rPr>
      <w:rFonts w:ascii="Arial" w:eastAsia="Times" w:hAnsi="Arial" w:cs="Times New Roman"/>
      <w:sz w:val="20"/>
      <w:szCs w:val="20"/>
      <w:lang w:val="en-GB" w:eastAsia="en-GB"/>
    </w:rPr>
  </w:style>
  <w:style w:type="paragraph" w:styleId="Title">
    <w:name w:val="Title"/>
    <w:basedOn w:val="Normal"/>
    <w:link w:val="TitleChar"/>
    <w:qFormat/>
    <w:rsid w:val="00E467A1"/>
    <w:pPr>
      <w:widowControl/>
      <w:spacing w:after="0" w:line="240" w:lineRule="auto"/>
      <w:jc w:val="center"/>
    </w:pPr>
    <w:rPr>
      <w:rFonts w:ascii="Poor Richard" w:eastAsia="Times New Roman" w:hAnsi="Poor Richard" w:cs="Times New Roman"/>
      <w:sz w:val="72"/>
      <w:szCs w:val="20"/>
      <w:lang w:eastAsia="en-GB"/>
    </w:rPr>
  </w:style>
  <w:style w:type="character" w:customStyle="1" w:styleId="TitleChar">
    <w:name w:val="Title Char"/>
    <w:basedOn w:val="DefaultParagraphFont"/>
    <w:link w:val="Title"/>
    <w:rsid w:val="00E467A1"/>
    <w:rPr>
      <w:rFonts w:ascii="Poor Richard" w:eastAsia="Times New Roman" w:hAnsi="Poor Richard" w:cs="Times New Roman"/>
      <w:sz w:val="72"/>
      <w:szCs w:val="20"/>
      <w:lang w:eastAsia="en-GB"/>
    </w:rPr>
  </w:style>
  <w:style w:type="paragraph" w:styleId="BodyText">
    <w:name w:val="Body Text"/>
    <w:basedOn w:val="Normal"/>
    <w:link w:val="BodyTextChar"/>
    <w:semiHidden/>
    <w:unhideWhenUsed/>
    <w:rsid w:val="00E467A1"/>
    <w:pPr>
      <w:widowControl/>
      <w:spacing w:after="0" w:line="320" w:lineRule="exact"/>
    </w:pPr>
    <w:rPr>
      <w:rFonts w:ascii="Arial" w:eastAsia="Times" w:hAnsi="Arial" w:cs="Times New Roman"/>
      <w:color w:val="007133"/>
      <w:sz w:val="28"/>
      <w:szCs w:val="20"/>
      <w:lang w:val="en-GB" w:eastAsia="en-GB"/>
    </w:rPr>
  </w:style>
  <w:style w:type="character" w:customStyle="1" w:styleId="BodyTextChar">
    <w:name w:val="Body Text Char"/>
    <w:basedOn w:val="DefaultParagraphFont"/>
    <w:link w:val="BodyText"/>
    <w:semiHidden/>
    <w:rsid w:val="00E467A1"/>
    <w:rPr>
      <w:rFonts w:ascii="Arial" w:eastAsia="Times" w:hAnsi="Arial" w:cs="Times New Roman"/>
      <w:color w:val="007133"/>
      <w:sz w:val="28"/>
      <w:szCs w:val="20"/>
      <w:lang w:val="en-GB" w:eastAsia="en-GB"/>
    </w:rPr>
  </w:style>
  <w:style w:type="paragraph" w:styleId="BodyText2">
    <w:name w:val="Body Text 2"/>
    <w:basedOn w:val="Normal"/>
    <w:link w:val="BodyText2Char"/>
    <w:semiHidden/>
    <w:unhideWhenUsed/>
    <w:rsid w:val="00E467A1"/>
    <w:pPr>
      <w:widowControl/>
      <w:spacing w:after="120" w:line="260" w:lineRule="exact"/>
    </w:pPr>
    <w:rPr>
      <w:rFonts w:ascii="Tahoma" w:eastAsia="Times" w:hAnsi="Tahoma" w:cs="Times New Roman"/>
      <w:sz w:val="18"/>
      <w:szCs w:val="20"/>
      <w:lang w:val="en-GB" w:eastAsia="en-GB"/>
    </w:rPr>
  </w:style>
  <w:style w:type="character" w:customStyle="1" w:styleId="BodyText2Char">
    <w:name w:val="Body Text 2 Char"/>
    <w:basedOn w:val="DefaultParagraphFont"/>
    <w:link w:val="BodyText2"/>
    <w:semiHidden/>
    <w:rsid w:val="00E467A1"/>
    <w:rPr>
      <w:rFonts w:ascii="Tahoma" w:eastAsia="Times" w:hAnsi="Tahoma" w:cs="Times New Roman"/>
      <w:sz w:val="18"/>
      <w:szCs w:val="20"/>
      <w:lang w:val="en-GB" w:eastAsia="en-GB"/>
    </w:rPr>
  </w:style>
  <w:style w:type="paragraph" w:styleId="BodyText3">
    <w:name w:val="Body Text 3"/>
    <w:basedOn w:val="Normal"/>
    <w:link w:val="BodyText3Char"/>
    <w:semiHidden/>
    <w:unhideWhenUsed/>
    <w:rsid w:val="00E467A1"/>
    <w:pPr>
      <w:framePr w:hSpace="180" w:wrap="around" w:vAnchor="text" w:hAnchor="text" w:y="1"/>
      <w:widowControl/>
      <w:spacing w:after="120" w:line="260" w:lineRule="exact"/>
    </w:pPr>
    <w:rPr>
      <w:rFonts w:ascii="Tahoma" w:eastAsia="Times" w:hAnsi="Tahoma" w:cs="Times New Roman"/>
      <w:sz w:val="18"/>
      <w:szCs w:val="20"/>
      <w:lang w:val="en-GB" w:eastAsia="en-GB"/>
    </w:rPr>
  </w:style>
  <w:style w:type="character" w:customStyle="1" w:styleId="BodyText3Char">
    <w:name w:val="Body Text 3 Char"/>
    <w:basedOn w:val="DefaultParagraphFont"/>
    <w:link w:val="BodyText3"/>
    <w:semiHidden/>
    <w:rsid w:val="00E467A1"/>
    <w:rPr>
      <w:rFonts w:ascii="Tahoma" w:eastAsia="Times" w:hAnsi="Tahoma" w:cs="Times New Roman"/>
      <w:sz w:val="18"/>
      <w:szCs w:val="20"/>
      <w:lang w:val="en-GB" w:eastAsia="en-GB"/>
    </w:rPr>
  </w:style>
  <w:style w:type="paragraph" w:styleId="BalloonText">
    <w:name w:val="Balloon Text"/>
    <w:basedOn w:val="Normal"/>
    <w:link w:val="BalloonTextChar"/>
    <w:uiPriority w:val="99"/>
    <w:semiHidden/>
    <w:unhideWhenUsed/>
    <w:rsid w:val="00E467A1"/>
    <w:pPr>
      <w:widowControl/>
      <w:spacing w:after="0" w:line="240" w:lineRule="auto"/>
    </w:pPr>
    <w:rPr>
      <w:rFonts w:ascii="Tahoma" w:eastAsia="Times" w:hAnsi="Tahoma" w:cs="Tahoma"/>
      <w:sz w:val="16"/>
      <w:szCs w:val="16"/>
      <w:lang w:val="en-GB" w:eastAsia="en-GB"/>
    </w:rPr>
  </w:style>
  <w:style w:type="character" w:customStyle="1" w:styleId="BalloonTextChar">
    <w:name w:val="Balloon Text Char"/>
    <w:basedOn w:val="DefaultParagraphFont"/>
    <w:link w:val="BalloonText"/>
    <w:uiPriority w:val="99"/>
    <w:semiHidden/>
    <w:rsid w:val="00E467A1"/>
    <w:rPr>
      <w:rFonts w:ascii="Tahoma" w:eastAsia="Times" w:hAnsi="Tahoma" w:cs="Tahoma"/>
      <w:sz w:val="16"/>
      <w:szCs w:val="16"/>
      <w:lang w:val="en-GB" w:eastAsia="en-GB"/>
    </w:rPr>
  </w:style>
  <w:style w:type="paragraph" w:customStyle="1" w:styleId="BasicParagraph">
    <w:name w:val="[Basic Paragraph]"/>
    <w:basedOn w:val="Normal"/>
    <w:rsid w:val="00E467A1"/>
    <w:pPr>
      <w:autoSpaceDE w:val="0"/>
      <w:autoSpaceDN w:val="0"/>
      <w:adjustRightInd w:val="0"/>
      <w:spacing w:after="0" w:line="288" w:lineRule="auto"/>
    </w:pPr>
    <w:rPr>
      <w:rFonts w:ascii="Times-Roman" w:eastAsia="Times New Roman" w:hAnsi="Times-Roman" w:cs="Times New Roman"/>
      <w:color w:val="000000"/>
      <w:sz w:val="24"/>
      <w:szCs w:val="20"/>
      <w:lang w:eastAsia="en-GB"/>
    </w:rPr>
  </w:style>
  <w:style w:type="table" w:styleId="TableGrid">
    <w:name w:val="Table Grid"/>
    <w:basedOn w:val="TableNormal"/>
    <w:rsid w:val="00E467A1"/>
    <w:pPr>
      <w:widowControl/>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6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85933">
      <w:bodyDiv w:val="1"/>
      <w:marLeft w:val="0"/>
      <w:marRight w:val="0"/>
      <w:marTop w:val="0"/>
      <w:marBottom w:val="0"/>
      <w:divBdr>
        <w:top w:val="none" w:sz="0" w:space="0" w:color="auto"/>
        <w:left w:val="none" w:sz="0" w:space="0" w:color="auto"/>
        <w:bottom w:val="none" w:sz="0" w:space="0" w:color="auto"/>
        <w:right w:val="none" w:sz="0" w:space="0" w:color="auto"/>
      </w:divBdr>
    </w:div>
    <w:div w:id="180114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Medicines Policy Website.Jan 11.doc</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Medicines Policy Website.Jan 11.doc</dc:title>
  <dc:creator>office</dc:creator>
  <cp:lastModifiedBy>Dee Steeds</cp:lastModifiedBy>
  <cp:revision>3</cp:revision>
  <dcterms:created xsi:type="dcterms:W3CDTF">2020-09-10T11:37:00Z</dcterms:created>
  <dcterms:modified xsi:type="dcterms:W3CDTF">2020-09-10T11:40:00Z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LastSaved">
    <vt:filetime>2012-10-17T00:00:00Z</vt:filetime>
  </property>
</Properties>
</file>